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ADA" w:rsidRPr="00DE6ADA" w:rsidRDefault="00DE6ADA" w:rsidP="00DE6A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6A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2 к извещению </w:t>
      </w:r>
    </w:p>
    <w:p w:rsidR="00DE6ADA" w:rsidRDefault="00DE6ADA" w:rsidP="00DE6A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6A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о проведении электронного аукциона</w:t>
      </w:r>
    </w:p>
    <w:p w:rsidR="00DE6ADA" w:rsidRDefault="00DE6ADA" w:rsidP="00DE6A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FB4CFB" w:rsidRDefault="00272D67" w:rsidP="00FB4C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C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FB4CFB" w:rsidRDefault="003822E6" w:rsidP="00FB4C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8"/>
        <w:gridCol w:w="4648"/>
        <w:gridCol w:w="3684"/>
      </w:tblGrid>
      <w:tr w:rsidR="003822E6" w:rsidRPr="00FB4CFB" w:rsidTr="003C0688">
        <w:trPr>
          <w:trHeight w:val="490"/>
        </w:trPr>
        <w:tc>
          <w:tcPr>
            <w:tcW w:w="1868" w:type="dxa"/>
          </w:tcPr>
          <w:p w:rsidR="003822E6" w:rsidRPr="00FB4CFB" w:rsidRDefault="003822E6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4648" w:type="dxa"/>
          </w:tcPr>
          <w:p w:rsidR="003822E6" w:rsidRPr="00FB4CFB" w:rsidRDefault="003822E6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684" w:type="dxa"/>
          </w:tcPr>
          <w:p w:rsidR="003822E6" w:rsidRPr="00FB4CFB" w:rsidRDefault="003822E6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FB4CFB" w:rsidTr="003C0688">
        <w:tc>
          <w:tcPr>
            <w:tcW w:w="1868" w:type="dxa"/>
            <w:vMerge w:val="restart"/>
          </w:tcPr>
          <w:p w:rsidR="00DF4E0D" w:rsidRPr="00FB4CFB" w:rsidRDefault="00EB503A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b/>
                <w:sz w:val="24"/>
                <w:szCs w:val="24"/>
              </w:rPr>
              <w:t>ПАЗ 32053-60</w:t>
            </w:r>
          </w:p>
        </w:tc>
        <w:tc>
          <w:tcPr>
            <w:tcW w:w="4648" w:type="dxa"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Изготовитель </w:t>
            </w:r>
          </w:p>
        </w:tc>
        <w:tc>
          <w:tcPr>
            <w:tcW w:w="3684" w:type="dxa"/>
          </w:tcPr>
          <w:p w:rsidR="00DF4E0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Павловский автобусный завод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FB4CFB" w:rsidTr="003C0688">
        <w:tc>
          <w:tcPr>
            <w:tcW w:w="1868" w:type="dxa"/>
            <w:vMerge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684" w:type="dxa"/>
          </w:tcPr>
          <w:p w:rsidR="00DF4E0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бело-синий</w:t>
            </w:r>
          </w:p>
        </w:tc>
      </w:tr>
      <w:tr w:rsidR="00DF4E0D" w:rsidRPr="00FB4CFB" w:rsidTr="003C0688">
        <w:tc>
          <w:tcPr>
            <w:tcW w:w="1868" w:type="dxa"/>
            <w:vMerge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684" w:type="dxa"/>
          </w:tcPr>
          <w:p w:rsidR="00DF4E0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Т 862 СН 86</w:t>
            </w:r>
          </w:p>
        </w:tc>
      </w:tr>
      <w:tr w:rsidR="00DF4E0D" w:rsidRPr="00FB4CFB" w:rsidTr="003C0688">
        <w:tc>
          <w:tcPr>
            <w:tcW w:w="1868" w:type="dxa"/>
            <w:vMerge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684" w:type="dxa"/>
          </w:tcPr>
          <w:p w:rsidR="00DF4E0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Х1М3205СР80001859</w:t>
            </w:r>
          </w:p>
        </w:tc>
      </w:tr>
      <w:tr w:rsidR="00DF4E0D" w:rsidRPr="00FB4CFB" w:rsidTr="003C0688">
        <w:tc>
          <w:tcPr>
            <w:tcW w:w="1868" w:type="dxa"/>
            <w:vMerge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684" w:type="dxa"/>
          </w:tcPr>
          <w:p w:rsidR="00DF4E0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</w:tr>
      <w:tr w:rsidR="00DF4E0D" w:rsidRPr="00FB4CFB" w:rsidTr="003C0688">
        <w:tc>
          <w:tcPr>
            <w:tcW w:w="1868" w:type="dxa"/>
            <w:vMerge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DF4E0D" w:rsidRPr="00FB4CFB" w:rsidRDefault="00EE13CE" w:rsidP="00FB4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4CFB"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FB4CFB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FB4CFB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684" w:type="dxa"/>
          </w:tcPr>
          <w:p w:rsidR="00DF4E0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4950</w:t>
            </w:r>
          </w:p>
        </w:tc>
      </w:tr>
      <w:tr w:rsidR="006E238B" w:rsidRPr="00FB4CFB" w:rsidTr="003C0688">
        <w:trPr>
          <w:trHeight w:val="325"/>
        </w:trPr>
        <w:tc>
          <w:tcPr>
            <w:tcW w:w="1868" w:type="dxa"/>
            <w:vMerge/>
          </w:tcPr>
          <w:p w:rsidR="006E238B" w:rsidRPr="00FB4CFB" w:rsidRDefault="006E238B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6E238B" w:rsidRPr="00FB4CFB" w:rsidRDefault="00EE13CE" w:rsidP="00FB4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hAnsi="Times New Roman"/>
                <w:sz w:val="24"/>
                <w:szCs w:val="24"/>
              </w:rPr>
              <w:t>м</w:t>
            </w:r>
            <w:r w:rsidR="006E238B" w:rsidRPr="00FB4CFB">
              <w:rPr>
                <w:rFonts w:ascii="Times New Roman" w:hAnsi="Times New Roman"/>
                <w:sz w:val="24"/>
                <w:szCs w:val="24"/>
              </w:rPr>
              <w:t xml:space="preserve">ощность двигателя, </w:t>
            </w:r>
            <w:proofErr w:type="spellStart"/>
            <w:r w:rsidR="006E238B" w:rsidRPr="00FB4CFB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="006E238B" w:rsidRPr="00FB4CFB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684" w:type="dxa"/>
          </w:tcPr>
          <w:p w:rsidR="006E238B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</w:p>
        </w:tc>
      </w:tr>
      <w:tr w:rsidR="00EE13CE" w:rsidRPr="00FB4CFB" w:rsidTr="003C0688">
        <w:trPr>
          <w:trHeight w:val="325"/>
        </w:trPr>
        <w:tc>
          <w:tcPr>
            <w:tcW w:w="1868" w:type="dxa"/>
            <w:vMerge/>
          </w:tcPr>
          <w:p w:rsidR="00EE13CE" w:rsidRPr="00FB4CFB" w:rsidRDefault="00EE13CE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EE13CE" w:rsidRPr="00FB4CFB" w:rsidRDefault="00EE13CE" w:rsidP="00FB4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модель, № двигателя ТС:  </w:t>
            </w:r>
          </w:p>
        </w:tc>
        <w:tc>
          <w:tcPr>
            <w:tcW w:w="3684" w:type="dxa"/>
          </w:tcPr>
          <w:p w:rsidR="00EE13CE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523400 81004713</w:t>
            </w:r>
          </w:p>
        </w:tc>
      </w:tr>
      <w:tr w:rsidR="00C308C5" w:rsidRPr="00FB4CFB" w:rsidTr="003C0688">
        <w:trPr>
          <w:trHeight w:val="320"/>
        </w:trPr>
        <w:tc>
          <w:tcPr>
            <w:tcW w:w="1868" w:type="dxa"/>
            <w:vMerge/>
          </w:tcPr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тип двигателя: </w:t>
            </w:r>
          </w:p>
        </w:tc>
        <w:tc>
          <w:tcPr>
            <w:tcW w:w="3684" w:type="dxa"/>
          </w:tcPr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бензиновый</w:t>
            </w:r>
          </w:p>
        </w:tc>
      </w:tr>
      <w:tr w:rsidR="00EE13CE" w:rsidRPr="00FB4CFB" w:rsidTr="003C0688">
        <w:trPr>
          <w:trHeight w:val="283"/>
        </w:trPr>
        <w:tc>
          <w:tcPr>
            <w:tcW w:w="1868" w:type="dxa"/>
            <w:vMerge/>
          </w:tcPr>
          <w:p w:rsidR="00EE13CE" w:rsidRPr="00FB4CFB" w:rsidRDefault="00EE13CE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EE13CE" w:rsidRPr="00FB4CFB" w:rsidRDefault="00EE13CE" w:rsidP="00FB4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рабочий объем двигателя, куб. см.:</w:t>
            </w:r>
          </w:p>
        </w:tc>
        <w:tc>
          <w:tcPr>
            <w:tcW w:w="3684" w:type="dxa"/>
          </w:tcPr>
          <w:p w:rsidR="00EE13CE" w:rsidRPr="00FB4CFB" w:rsidRDefault="00C308C5" w:rsidP="003C0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4670</w:t>
            </w:r>
          </w:p>
        </w:tc>
      </w:tr>
      <w:tr w:rsidR="00601463" w:rsidRPr="00FB4CFB" w:rsidTr="0032686F">
        <w:trPr>
          <w:trHeight w:val="1982"/>
        </w:trPr>
        <w:tc>
          <w:tcPr>
            <w:tcW w:w="1868" w:type="dxa"/>
            <w:vMerge/>
          </w:tcPr>
          <w:p w:rsidR="00601463" w:rsidRPr="00FB4CFB" w:rsidRDefault="00601463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2" w:type="dxa"/>
            <w:gridSpan w:val="2"/>
          </w:tcPr>
          <w:p w:rsidR="00601463" w:rsidRPr="00FB4CFB" w:rsidRDefault="00601463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gramStart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Кузов (салон) внешнее состояние автомобиля: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сквозная коррозия крыльев, порогов, обоих дверей, рамки ветрового стекла;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отсутствие лакокрасочного покрытия (после пожара);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сквозная коррозия пола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</w:p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Требуется капитальный ремонт двигателя с заменой шатунно-поршневой группы, водяного насоса, масляного насоса, радиатора охлаждения. Необходима замена всех патрубков системы охлаждения и </w:t>
            </w:r>
            <w:proofErr w:type="spellStart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топливопроводов</w:t>
            </w:r>
            <w:proofErr w:type="spellEnd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 питания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, р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емонт головки блока цилиндров двигателя. </w:t>
            </w:r>
          </w:p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Требуется капитальный ремонт КПП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Необходима замена карданного вала и сцепления в сборе. </w:t>
            </w:r>
          </w:p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Передняя, задняя подвеска, рулевое управление: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деформация задних рессор, излом коренных рессор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износ посадочного места рулевых пальцев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деформация передних рессор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выработка посадочного отверстия шкворня балки передней оси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отказ в работе передних и задних амортизаторов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подклинивание рулевого механизма в крайних положениях.</w:t>
            </w:r>
          </w:p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Тормозная система: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износ тормозных колодок, тормозных барабанов, механизмов регулировки тормозных усилий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не герметичность </w:t>
            </w:r>
            <w:proofErr w:type="spellStart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энергоаккумуляторов</w:t>
            </w:r>
            <w:proofErr w:type="spellEnd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тормозных камер трубок </w:t>
            </w:r>
            <w:proofErr w:type="spellStart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пневмосистемы</w:t>
            </w:r>
            <w:proofErr w:type="spellEnd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, компрессор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нарушение герметичности главного тормозного крана.</w:t>
            </w:r>
          </w:p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Требуется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замена автошин.</w:t>
            </w:r>
          </w:p>
          <w:p w:rsidR="003563D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Электрооборудование: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износ, обрывы и трещины изоляции электропроводки (жгут)</w:t>
            </w:r>
            <w:r w:rsidR="002412F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:rsidR="003822E6" w:rsidRPr="00FB4CFB" w:rsidRDefault="003822E6" w:rsidP="00FB4C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FB4CFB" w:rsidRDefault="00272D67" w:rsidP="00FB4C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D67" w:rsidRPr="00FB4CFB" w:rsidRDefault="001E054F" w:rsidP="00FB4CFB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38356" cy="5038725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8763" cy="505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403BB" w:rsidRPr="00FB4CFB" w:rsidRDefault="004403BB" w:rsidP="00FB4C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4E0D" w:rsidRPr="00FB4CFB" w:rsidRDefault="00DF4E0D" w:rsidP="00FB4C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49EA" w:rsidRPr="00FB4CFB" w:rsidRDefault="003C49EA" w:rsidP="00FB4C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C49EA" w:rsidRPr="00FB4CFB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219" w:rsidRDefault="003F4219">
      <w:pPr>
        <w:spacing w:after="0" w:line="240" w:lineRule="auto"/>
      </w:pPr>
      <w:r>
        <w:separator/>
      </w:r>
    </w:p>
  </w:endnote>
  <w:endnote w:type="continuationSeparator" w:id="0">
    <w:p w:rsidR="003F4219" w:rsidRDefault="003F4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219" w:rsidRDefault="003F4219">
      <w:pPr>
        <w:spacing w:after="0" w:line="240" w:lineRule="auto"/>
      </w:pPr>
      <w:r>
        <w:separator/>
      </w:r>
    </w:p>
  </w:footnote>
  <w:footnote w:type="continuationSeparator" w:id="0">
    <w:p w:rsidR="003F4219" w:rsidRDefault="003F4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0B3E42"/>
    <w:rsid w:val="00116038"/>
    <w:rsid w:val="0013684D"/>
    <w:rsid w:val="0015317E"/>
    <w:rsid w:val="001E054F"/>
    <w:rsid w:val="00214AAC"/>
    <w:rsid w:val="002412F9"/>
    <w:rsid w:val="00272D67"/>
    <w:rsid w:val="00284A60"/>
    <w:rsid w:val="0028523F"/>
    <w:rsid w:val="00325F5D"/>
    <w:rsid w:val="0032686F"/>
    <w:rsid w:val="003320B9"/>
    <w:rsid w:val="003563DD"/>
    <w:rsid w:val="003822E6"/>
    <w:rsid w:val="003C0688"/>
    <w:rsid w:val="003C49EA"/>
    <w:rsid w:val="003D1056"/>
    <w:rsid w:val="003F4219"/>
    <w:rsid w:val="004403BB"/>
    <w:rsid w:val="00450F21"/>
    <w:rsid w:val="004C5003"/>
    <w:rsid w:val="00533BC7"/>
    <w:rsid w:val="005D59A4"/>
    <w:rsid w:val="00601463"/>
    <w:rsid w:val="00697047"/>
    <w:rsid w:val="006E238B"/>
    <w:rsid w:val="00787B42"/>
    <w:rsid w:val="007E2DA9"/>
    <w:rsid w:val="0082224A"/>
    <w:rsid w:val="008A5BE6"/>
    <w:rsid w:val="008B1ECD"/>
    <w:rsid w:val="008B7FFA"/>
    <w:rsid w:val="0090417A"/>
    <w:rsid w:val="00961AC8"/>
    <w:rsid w:val="00B310FD"/>
    <w:rsid w:val="00B76597"/>
    <w:rsid w:val="00B84E8C"/>
    <w:rsid w:val="00BB5904"/>
    <w:rsid w:val="00C17569"/>
    <w:rsid w:val="00C308C5"/>
    <w:rsid w:val="00C70E42"/>
    <w:rsid w:val="00C973B3"/>
    <w:rsid w:val="00CE4F7D"/>
    <w:rsid w:val="00D15C38"/>
    <w:rsid w:val="00D832E5"/>
    <w:rsid w:val="00DB4E60"/>
    <w:rsid w:val="00DC7884"/>
    <w:rsid w:val="00DE6ADA"/>
    <w:rsid w:val="00DF156C"/>
    <w:rsid w:val="00DF4E0D"/>
    <w:rsid w:val="00E14ACB"/>
    <w:rsid w:val="00E377E5"/>
    <w:rsid w:val="00EB503A"/>
    <w:rsid w:val="00EE13CE"/>
    <w:rsid w:val="00F7330F"/>
    <w:rsid w:val="00F93565"/>
    <w:rsid w:val="00FB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4</cp:revision>
  <dcterms:created xsi:type="dcterms:W3CDTF">2021-05-31T03:47:00Z</dcterms:created>
  <dcterms:modified xsi:type="dcterms:W3CDTF">2021-06-03T10:06:00Z</dcterms:modified>
</cp:coreProperties>
</file>